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B0" w:rsidRDefault="006041B0" w:rsidP="00083B60">
      <w:pPr>
        <w:jc w:val="center"/>
        <w:rPr>
          <w:rFonts w:ascii="Tahoma" w:hAnsi="Tahoma" w:cs="Tahoma"/>
          <w:b/>
          <w:sz w:val="23"/>
          <w:szCs w:val="23"/>
        </w:rPr>
      </w:pPr>
      <w:bookmarkStart w:id="0" w:name="_GoBack"/>
      <w:bookmarkEnd w:id="0"/>
    </w:p>
    <w:p w:rsidR="00D74FC9" w:rsidRPr="00824A6C" w:rsidRDefault="00677554" w:rsidP="00083B60">
      <w:pPr>
        <w:jc w:val="center"/>
        <w:rPr>
          <w:rFonts w:ascii="Tahoma" w:hAnsi="Tahoma" w:cs="Tahoma"/>
          <w:b/>
          <w:sz w:val="23"/>
          <w:szCs w:val="23"/>
        </w:rPr>
      </w:pPr>
      <w:r w:rsidRPr="00824A6C">
        <w:rPr>
          <w:rFonts w:ascii="Tahoma" w:hAnsi="Tahoma" w:cs="Tahoma"/>
          <w:b/>
          <w:sz w:val="23"/>
          <w:szCs w:val="23"/>
        </w:rPr>
        <w:t xml:space="preserve">Uchwała nr </w:t>
      </w:r>
      <w:r w:rsidR="00596D40" w:rsidRPr="00824A6C">
        <w:rPr>
          <w:rFonts w:ascii="Tahoma" w:hAnsi="Tahoma" w:cs="Tahoma"/>
          <w:b/>
          <w:sz w:val="23"/>
          <w:szCs w:val="23"/>
        </w:rPr>
        <w:t>7</w:t>
      </w:r>
      <w:r w:rsidRPr="00824A6C">
        <w:rPr>
          <w:rFonts w:ascii="Tahoma" w:hAnsi="Tahoma" w:cs="Tahoma"/>
          <w:b/>
          <w:sz w:val="23"/>
          <w:szCs w:val="23"/>
        </w:rPr>
        <w:t>/201</w:t>
      </w:r>
      <w:r w:rsidR="006F348F" w:rsidRPr="00824A6C">
        <w:rPr>
          <w:rFonts w:ascii="Tahoma" w:hAnsi="Tahoma" w:cs="Tahoma"/>
          <w:b/>
          <w:sz w:val="23"/>
          <w:szCs w:val="23"/>
        </w:rPr>
        <w:t>9</w:t>
      </w:r>
      <w:r w:rsidRPr="00824A6C">
        <w:rPr>
          <w:rFonts w:ascii="Tahoma" w:hAnsi="Tahoma" w:cs="Tahoma"/>
          <w:b/>
          <w:sz w:val="23"/>
          <w:szCs w:val="23"/>
        </w:rPr>
        <w:t>/20</w:t>
      </w:r>
      <w:r w:rsidR="006F348F" w:rsidRPr="00824A6C">
        <w:rPr>
          <w:rFonts w:ascii="Tahoma" w:hAnsi="Tahoma" w:cs="Tahoma"/>
          <w:b/>
          <w:sz w:val="23"/>
          <w:szCs w:val="23"/>
        </w:rPr>
        <w:t>20</w:t>
      </w:r>
    </w:p>
    <w:p w:rsidR="00083B60" w:rsidRPr="00824A6C" w:rsidRDefault="00083B60" w:rsidP="00083B60">
      <w:pPr>
        <w:jc w:val="center"/>
        <w:rPr>
          <w:rFonts w:ascii="Tahoma" w:hAnsi="Tahoma" w:cs="Tahoma"/>
          <w:b/>
          <w:sz w:val="23"/>
          <w:szCs w:val="23"/>
        </w:rPr>
      </w:pPr>
      <w:r w:rsidRPr="00824A6C">
        <w:rPr>
          <w:rFonts w:ascii="Tahoma" w:hAnsi="Tahoma" w:cs="Tahoma"/>
          <w:b/>
          <w:sz w:val="23"/>
          <w:szCs w:val="23"/>
        </w:rPr>
        <w:t xml:space="preserve">Rady Pedagogicznej </w:t>
      </w:r>
    </w:p>
    <w:p w:rsidR="00083B60" w:rsidRPr="00824A6C" w:rsidRDefault="00083B60" w:rsidP="00083B60">
      <w:pPr>
        <w:jc w:val="center"/>
        <w:rPr>
          <w:rFonts w:ascii="Tahoma" w:hAnsi="Tahoma" w:cs="Tahoma"/>
          <w:b/>
          <w:sz w:val="23"/>
          <w:szCs w:val="23"/>
        </w:rPr>
      </w:pPr>
      <w:r w:rsidRPr="00824A6C">
        <w:rPr>
          <w:rFonts w:ascii="Tahoma" w:hAnsi="Tahoma" w:cs="Tahoma"/>
          <w:b/>
          <w:sz w:val="23"/>
          <w:szCs w:val="23"/>
        </w:rPr>
        <w:t>Publicznej Szkoły Podstawowej w Kodrębie</w:t>
      </w:r>
    </w:p>
    <w:p w:rsidR="00083B60" w:rsidRPr="00824A6C" w:rsidRDefault="00FD6867" w:rsidP="00083B60">
      <w:pPr>
        <w:jc w:val="center"/>
        <w:rPr>
          <w:rFonts w:ascii="Tahoma" w:hAnsi="Tahoma" w:cs="Tahoma"/>
          <w:b/>
          <w:sz w:val="23"/>
          <w:szCs w:val="23"/>
        </w:rPr>
      </w:pPr>
      <w:r w:rsidRPr="00824A6C">
        <w:rPr>
          <w:rFonts w:ascii="Tahoma" w:hAnsi="Tahoma" w:cs="Tahoma"/>
          <w:b/>
          <w:sz w:val="23"/>
          <w:szCs w:val="23"/>
        </w:rPr>
        <w:t xml:space="preserve">z dnia </w:t>
      </w:r>
      <w:r w:rsidR="00F83ED9" w:rsidRPr="00824A6C">
        <w:rPr>
          <w:rFonts w:ascii="Tahoma" w:hAnsi="Tahoma" w:cs="Tahoma"/>
          <w:b/>
          <w:sz w:val="23"/>
          <w:szCs w:val="23"/>
        </w:rPr>
        <w:t>27</w:t>
      </w:r>
      <w:r w:rsidRPr="00824A6C">
        <w:rPr>
          <w:rFonts w:ascii="Tahoma" w:hAnsi="Tahoma" w:cs="Tahoma"/>
          <w:b/>
          <w:sz w:val="23"/>
          <w:szCs w:val="23"/>
        </w:rPr>
        <w:t xml:space="preserve"> września</w:t>
      </w:r>
      <w:r w:rsidR="00083B60" w:rsidRPr="00824A6C">
        <w:rPr>
          <w:rFonts w:ascii="Tahoma" w:hAnsi="Tahoma" w:cs="Tahoma"/>
          <w:b/>
          <w:sz w:val="23"/>
          <w:szCs w:val="23"/>
        </w:rPr>
        <w:t xml:space="preserve"> 201</w:t>
      </w:r>
      <w:r w:rsidR="006F348F" w:rsidRPr="00824A6C">
        <w:rPr>
          <w:rFonts w:ascii="Tahoma" w:hAnsi="Tahoma" w:cs="Tahoma"/>
          <w:b/>
          <w:sz w:val="23"/>
          <w:szCs w:val="23"/>
        </w:rPr>
        <w:t>9</w:t>
      </w:r>
      <w:r w:rsidR="00083B60" w:rsidRPr="00824A6C">
        <w:rPr>
          <w:rFonts w:ascii="Tahoma" w:hAnsi="Tahoma" w:cs="Tahoma"/>
          <w:b/>
          <w:sz w:val="23"/>
          <w:szCs w:val="23"/>
        </w:rPr>
        <w:t xml:space="preserve"> r.</w:t>
      </w:r>
    </w:p>
    <w:p w:rsidR="00083B60" w:rsidRDefault="00083B60" w:rsidP="00083B60">
      <w:pPr>
        <w:jc w:val="center"/>
        <w:rPr>
          <w:rFonts w:ascii="Tahoma" w:hAnsi="Tahoma" w:cs="Tahoma"/>
          <w:b/>
          <w:sz w:val="23"/>
          <w:szCs w:val="23"/>
        </w:rPr>
      </w:pPr>
    </w:p>
    <w:p w:rsidR="00F671D6" w:rsidRPr="00824A6C" w:rsidRDefault="00F671D6" w:rsidP="00083B60">
      <w:pPr>
        <w:jc w:val="center"/>
        <w:rPr>
          <w:rFonts w:ascii="Tahoma" w:hAnsi="Tahoma" w:cs="Tahoma"/>
          <w:b/>
          <w:sz w:val="23"/>
          <w:szCs w:val="23"/>
        </w:rPr>
      </w:pPr>
    </w:p>
    <w:p w:rsidR="00083B60" w:rsidRPr="00824A6C" w:rsidRDefault="00083B60" w:rsidP="00906757">
      <w:pPr>
        <w:jc w:val="both"/>
        <w:rPr>
          <w:rFonts w:ascii="Tahoma" w:hAnsi="Tahoma" w:cs="Tahoma"/>
          <w:b/>
          <w:sz w:val="23"/>
          <w:szCs w:val="23"/>
        </w:rPr>
      </w:pPr>
      <w:r w:rsidRPr="00824A6C">
        <w:rPr>
          <w:rFonts w:ascii="Tahoma" w:hAnsi="Tahoma" w:cs="Tahoma"/>
          <w:b/>
          <w:sz w:val="23"/>
          <w:szCs w:val="23"/>
        </w:rPr>
        <w:t xml:space="preserve">w sprawie </w:t>
      </w:r>
      <w:r w:rsidR="00596D40" w:rsidRPr="00824A6C">
        <w:rPr>
          <w:rFonts w:ascii="Tahoma" w:hAnsi="Tahoma" w:cs="Tahoma"/>
          <w:b/>
          <w:sz w:val="23"/>
          <w:szCs w:val="23"/>
        </w:rPr>
        <w:t>zmian w statucie szkoły</w:t>
      </w:r>
    </w:p>
    <w:p w:rsidR="006041B0" w:rsidRPr="00824A6C" w:rsidRDefault="006041B0" w:rsidP="00083B60">
      <w:pPr>
        <w:jc w:val="both"/>
        <w:rPr>
          <w:rFonts w:ascii="Tahoma" w:hAnsi="Tahoma" w:cs="Tahoma"/>
          <w:sz w:val="23"/>
          <w:szCs w:val="23"/>
        </w:rPr>
      </w:pPr>
    </w:p>
    <w:p w:rsidR="000C1A5A" w:rsidRPr="00824A6C" w:rsidRDefault="00233114" w:rsidP="00233114">
      <w:pPr>
        <w:spacing w:line="276" w:lineRule="auto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 xml:space="preserve">Na podstawie art. </w:t>
      </w:r>
      <w:r w:rsidR="001F6361" w:rsidRPr="00824A6C">
        <w:rPr>
          <w:rFonts w:ascii="Tahoma" w:hAnsi="Tahoma" w:cs="Tahoma"/>
          <w:sz w:val="23"/>
          <w:szCs w:val="23"/>
        </w:rPr>
        <w:t>72</w:t>
      </w:r>
      <w:r w:rsidR="00F83ED9" w:rsidRPr="00824A6C">
        <w:rPr>
          <w:rFonts w:ascii="Tahoma" w:hAnsi="Tahoma" w:cs="Tahoma"/>
          <w:sz w:val="23"/>
          <w:szCs w:val="23"/>
        </w:rPr>
        <w:t xml:space="preserve"> ust. </w:t>
      </w:r>
      <w:r w:rsidR="00397189" w:rsidRPr="00824A6C">
        <w:rPr>
          <w:rFonts w:ascii="Tahoma" w:hAnsi="Tahoma" w:cs="Tahoma"/>
          <w:sz w:val="23"/>
          <w:szCs w:val="23"/>
        </w:rPr>
        <w:t xml:space="preserve">1, w związku z art. 82 ust. 2 </w:t>
      </w:r>
      <w:r w:rsidR="003551A1" w:rsidRPr="00824A6C">
        <w:rPr>
          <w:rFonts w:ascii="Tahoma" w:hAnsi="Tahoma" w:cs="Tahoma"/>
          <w:sz w:val="23"/>
          <w:szCs w:val="23"/>
        </w:rPr>
        <w:t>ust</w:t>
      </w:r>
      <w:r w:rsidRPr="00824A6C">
        <w:rPr>
          <w:rFonts w:ascii="Tahoma" w:hAnsi="Tahoma" w:cs="Tahoma"/>
          <w:sz w:val="23"/>
          <w:szCs w:val="23"/>
        </w:rPr>
        <w:t>awy z 14 grudnia 2016 r. - Prawo oświatowe</w:t>
      </w:r>
      <w:r w:rsidR="00836FEB" w:rsidRPr="00824A6C">
        <w:rPr>
          <w:rFonts w:ascii="Tahoma" w:hAnsi="Tahoma" w:cs="Tahoma"/>
          <w:sz w:val="23"/>
          <w:szCs w:val="23"/>
        </w:rPr>
        <w:t xml:space="preserve"> </w:t>
      </w:r>
      <w:r w:rsidR="006F348F" w:rsidRPr="00824A6C">
        <w:rPr>
          <w:rFonts w:ascii="Tahoma" w:hAnsi="Tahoma" w:cs="Tahoma"/>
          <w:sz w:val="23"/>
          <w:szCs w:val="23"/>
        </w:rPr>
        <w:t>(</w:t>
      </w:r>
      <w:proofErr w:type="spellStart"/>
      <w:r w:rsidR="006F348F" w:rsidRPr="00824A6C">
        <w:rPr>
          <w:rFonts w:ascii="Tahoma" w:hAnsi="Tahoma" w:cs="Tahoma"/>
          <w:sz w:val="23"/>
          <w:szCs w:val="23"/>
        </w:rPr>
        <w:t>t.j</w:t>
      </w:r>
      <w:proofErr w:type="spellEnd"/>
      <w:r w:rsidR="006F348F" w:rsidRPr="00824A6C">
        <w:rPr>
          <w:rFonts w:ascii="Tahoma" w:hAnsi="Tahoma" w:cs="Tahoma"/>
          <w:sz w:val="23"/>
          <w:szCs w:val="23"/>
        </w:rPr>
        <w:t>. Dz.U. z 2018 r. poz. 1148</w:t>
      </w:r>
      <w:r w:rsidR="00EE0132" w:rsidRPr="00824A6C">
        <w:rPr>
          <w:rFonts w:ascii="Tahoma" w:hAnsi="Tahoma" w:cs="Tahoma"/>
          <w:sz w:val="23"/>
          <w:szCs w:val="23"/>
        </w:rPr>
        <w:t xml:space="preserve">, z późn. zm.) </w:t>
      </w:r>
      <w:r w:rsidR="00F83ED9" w:rsidRPr="00824A6C">
        <w:rPr>
          <w:rFonts w:ascii="Tahoma" w:hAnsi="Tahoma" w:cs="Tahoma"/>
          <w:sz w:val="23"/>
          <w:szCs w:val="23"/>
        </w:rPr>
        <w:t>Rada Pedagogiczna uchwala,</w:t>
      </w:r>
      <w:r w:rsidRPr="00824A6C">
        <w:rPr>
          <w:rFonts w:ascii="Tahoma" w:hAnsi="Tahoma" w:cs="Tahoma"/>
          <w:sz w:val="23"/>
          <w:szCs w:val="23"/>
        </w:rPr>
        <w:t xml:space="preserve"> co następuje:</w:t>
      </w:r>
    </w:p>
    <w:p w:rsidR="00397189" w:rsidRPr="00824A6C" w:rsidRDefault="00397189" w:rsidP="000C1A5A">
      <w:pPr>
        <w:jc w:val="center"/>
        <w:rPr>
          <w:rFonts w:ascii="Tahoma" w:hAnsi="Tahoma" w:cs="Tahoma"/>
          <w:b/>
          <w:sz w:val="23"/>
          <w:szCs w:val="23"/>
        </w:rPr>
      </w:pPr>
    </w:p>
    <w:p w:rsidR="00083B60" w:rsidRPr="00824A6C" w:rsidRDefault="000C1A5A" w:rsidP="000C1A5A">
      <w:pPr>
        <w:jc w:val="center"/>
        <w:rPr>
          <w:rFonts w:ascii="Tahoma" w:hAnsi="Tahoma" w:cs="Tahoma"/>
          <w:b/>
          <w:sz w:val="23"/>
          <w:szCs w:val="23"/>
        </w:rPr>
      </w:pPr>
      <w:r w:rsidRPr="00824A6C">
        <w:rPr>
          <w:rFonts w:ascii="Tahoma" w:hAnsi="Tahoma" w:cs="Tahoma"/>
          <w:b/>
          <w:sz w:val="23"/>
          <w:szCs w:val="23"/>
        </w:rPr>
        <w:t>§1</w:t>
      </w:r>
    </w:p>
    <w:p w:rsidR="00906757" w:rsidRPr="00824A6C" w:rsidRDefault="00397189" w:rsidP="00397189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W Statucie Publicznej S</w:t>
      </w:r>
      <w:r w:rsidR="00F83ED9" w:rsidRPr="00824A6C">
        <w:rPr>
          <w:rFonts w:ascii="Tahoma" w:hAnsi="Tahoma" w:cs="Tahoma"/>
          <w:sz w:val="23"/>
          <w:szCs w:val="23"/>
        </w:rPr>
        <w:t>zkoły Podstawowej w Kodrębie</w:t>
      </w:r>
      <w:r w:rsidRPr="00824A6C">
        <w:rPr>
          <w:rFonts w:ascii="Tahoma" w:hAnsi="Tahoma" w:cs="Tahoma"/>
          <w:sz w:val="23"/>
          <w:szCs w:val="23"/>
        </w:rPr>
        <w:t xml:space="preserve"> wprowadza się </w:t>
      </w:r>
      <w:r w:rsidR="001F6361" w:rsidRPr="00824A6C">
        <w:rPr>
          <w:rFonts w:ascii="Tahoma" w:hAnsi="Tahoma" w:cs="Tahoma"/>
          <w:sz w:val="23"/>
          <w:szCs w:val="23"/>
        </w:rPr>
        <w:t xml:space="preserve">następujące </w:t>
      </w:r>
      <w:r w:rsidRPr="00824A6C">
        <w:rPr>
          <w:rFonts w:ascii="Tahoma" w:hAnsi="Tahoma" w:cs="Tahoma"/>
          <w:sz w:val="23"/>
          <w:szCs w:val="23"/>
        </w:rPr>
        <w:t>zmiany</w:t>
      </w:r>
      <w:r w:rsidR="001F6361" w:rsidRPr="00824A6C">
        <w:rPr>
          <w:rFonts w:ascii="Tahoma" w:hAnsi="Tahoma" w:cs="Tahoma"/>
          <w:sz w:val="23"/>
          <w:szCs w:val="23"/>
        </w:rPr>
        <w:t>:</w:t>
      </w:r>
    </w:p>
    <w:p w:rsidR="00DE4D64" w:rsidRPr="00824A6C" w:rsidRDefault="00DE4D64" w:rsidP="00DE4D6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w Rozdziale 1 w §1</w:t>
      </w:r>
    </w:p>
    <w:p w:rsidR="00DE4D64" w:rsidRPr="00824A6C" w:rsidRDefault="00DE4D64" w:rsidP="00DE4D6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 xml:space="preserve">uchyla się ust. 5 i 6 </w:t>
      </w:r>
    </w:p>
    <w:p w:rsidR="00DC156C" w:rsidRPr="00824A6C" w:rsidRDefault="00DC156C" w:rsidP="00DC156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w Rozdziale 4 §10 ust. 2 otrzymuje brzmienie</w:t>
      </w:r>
      <w:r w:rsidR="00E218AF" w:rsidRPr="00824A6C">
        <w:rPr>
          <w:rFonts w:ascii="Tahoma" w:hAnsi="Tahoma" w:cs="Tahoma"/>
          <w:sz w:val="23"/>
          <w:szCs w:val="23"/>
        </w:rPr>
        <w:t>:</w:t>
      </w:r>
    </w:p>
    <w:p w:rsidR="00E218AF" w:rsidRPr="00824A6C" w:rsidRDefault="00E218AF" w:rsidP="00E218AF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„2. Rok szkolny dzieli się na dwa półrocza:</w:t>
      </w:r>
    </w:p>
    <w:p w:rsidR="00E218AF" w:rsidRPr="00824A6C" w:rsidRDefault="007A2D9A" w:rsidP="00E218A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pierwsze półrocze trwa od</w:t>
      </w:r>
      <w:r w:rsidR="00E218AF" w:rsidRPr="00824A6C">
        <w:rPr>
          <w:rFonts w:ascii="Tahoma" w:hAnsi="Tahoma" w:cs="Tahoma"/>
          <w:sz w:val="23"/>
          <w:szCs w:val="23"/>
        </w:rPr>
        <w:t xml:space="preserve"> dnia wyznaczonego przez MEN</w:t>
      </w:r>
      <w:r w:rsidR="006668A4">
        <w:rPr>
          <w:rFonts w:ascii="Tahoma" w:hAnsi="Tahoma" w:cs="Tahoma"/>
          <w:sz w:val="23"/>
          <w:szCs w:val="23"/>
        </w:rPr>
        <w:br/>
      </w:r>
      <w:r w:rsidR="00E218AF" w:rsidRPr="00824A6C">
        <w:rPr>
          <w:rFonts w:ascii="Tahoma" w:hAnsi="Tahoma" w:cs="Tahoma"/>
          <w:sz w:val="23"/>
          <w:szCs w:val="23"/>
        </w:rPr>
        <w:t>w rozporządzeniu dotyczącym organizacji roku szkolnego do końca stycznia lub ferii zimowych, jeżeli rozpoczynają się one w styczniu (klasyfikacja śródroczna),</w:t>
      </w:r>
    </w:p>
    <w:p w:rsidR="00E218AF" w:rsidRPr="00824A6C" w:rsidRDefault="00E218AF" w:rsidP="00E218A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drugie półrocze trwa od 1 lutego do dnia wyznaczonego przez MEN</w:t>
      </w:r>
      <w:r w:rsidR="006668A4">
        <w:rPr>
          <w:rFonts w:ascii="Tahoma" w:hAnsi="Tahoma" w:cs="Tahoma"/>
          <w:sz w:val="23"/>
          <w:szCs w:val="23"/>
        </w:rPr>
        <w:br/>
      </w:r>
      <w:r w:rsidRPr="00824A6C">
        <w:rPr>
          <w:rFonts w:ascii="Tahoma" w:hAnsi="Tahoma" w:cs="Tahoma"/>
          <w:sz w:val="23"/>
          <w:szCs w:val="23"/>
        </w:rPr>
        <w:t>w rozporządzeniu dotyczącym roku szkolnego</w:t>
      </w:r>
      <w:r w:rsidR="007A2D9A" w:rsidRPr="00824A6C">
        <w:rPr>
          <w:rFonts w:ascii="Tahoma" w:hAnsi="Tahoma" w:cs="Tahoma"/>
          <w:sz w:val="23"/>
          <w:szCs w:val="23"/>
        </w:rPr>
        <w:t xml:space="preserve"> </w:t>
      </w:r>
      <w:r w:rsidRPr="00824A6C">
        <w:rPr>
          <w:rFonts w:ascii="Tahoma" w:hAnsi="Tahoma" w:cs="Tahoma"/>
          <w:sz w:val="23"/>
          <w:szCs w:val="23"/>
        </w:rPr>
        <w:t>(klasyfikacja roczna)”.</w:t>
      </w:r>
    </w:p>
    <w:p w:rsidR="001F6361" w:rsidRPr="00824A6C" w:rsidRDefault="00890E9A" w:rsidP="00890E9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 xml:space="preserve">w </w:t>
      </w:r>
      <w:r w:rsidR="006510DC" w:rsidRPr="00824A6C">
        <w:rPr>
          <w:rFonts w:ascii="Tahoma" w:hAnsi="Tahoma" w:cs="Tahoma"/>
          <w:sz w:val="23"/>
          <w:szCs w:val="23"/>
        </w:rPr>
        <w:t xml:space="preserve">Rozdziale 4 </w:t>
      </w:r>
      <w:r w:rsidRPr="00824A6C">
        <w:rPr>
          <w:rFonts w:ascii="Tahoma" w:hAnsi="Tahoma" w:cs="Tahoma"/>
          <w:sz w:val="23"/>
          <w:szCs w:val="23"/>
        </w:rPr>
        <w:t xml:space="preserve">§10 po ust. 8 dodaje się ust. 9 </w:t>
      </w:r>
      <w:r w:rsidR="00E218AF" w:rsidRPr="00824A6C">
        <w:rPr>
          <w:rFonts w:ascii="Tahoma" w:hAnsi="Tahoma" w:cs="Tahoma"/>
          <w:sz w:val="23"/>
          <w:szCs w:val="23"/>
        </w:rPr>
        <w:t xml:space="preserve"> i 10 </w:t>
      </w:r>
      <w:r w:rsidRPr="00824A6C">
        <w:rPr>
          <w:rFonts w:ascii="Tahoma" w:hAnsi="Tahoma" w:cs="Tahoma"/>
          <w:sz w:val="23"/>
          <w:szCs w:val="23"/>
        </w:rPr>
        <w:t>w brzmieniu:</w:t>
      </w:r>
    </w:p>
    <w:p w:rsidR="00890E9A" w:rsidRPr="00824A6C" w:rsidRDefault="00890E9A" w:rsidP="00E218A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„9. Tygodniowy rozkład zajęć edukacji wczesnoszkolnej w klasach I – III</w:t>
      </w:r>
      <w:r w:rsidR="00545F03" w:rsidRPr="00824A6C">
        <w:rPr>
          <w:rFonts w:ascii="Tahoma" w:hAnsi="Tahoma" w:cs="Tahoma"/>
          <w:sz w:val="23"/>
          <w:szCs w:val="23"/>
        </w:rPr>
        <w:t xml:space="preserve"> </w:t>
      </w:r>
      <w:r w:rsidRPr="00824A6C">
        <w:rPr>
          <w:rFonts w:ascii="Tahoma" w:hAnsi="Tahoma" w:cs="Tahoma"/>
          <w:sz w:val="23"/>
          <w:szCs w:val="23"/>
        </w:rPr>
        <w:t>szkoły określa ogólny przydział czasu dla klasy w danym dniu, a jego szcze</w:t>
      </w:r>
      <w:r w:rsidR="00545F03" w:rsidRPr="00824A6C">
        <w:rPr>
          <w:rFonts w:ascii="Tahoma" w:hAnsi="Tahoma" w:cs="Tahoma"/>
          <w:sz w:val="23"/>
          <w:szCs w:val="23"/>
        </w:rPr>
        <w:t xml:space="preserve">gółową realizację z określeniem długości poszczególnych zajęć edukacyjnych i trwania przerw wyznacza mając na uwadze dobro dzieci, </w:t>
      </w:r>
      <w:r w:rsidR="00E218AF" w:rsidRPr="00824A6C">
        <w:rPr>
          <w:rFonts w:ascii="Tahoma" w:hAnsi="Tahoma" w:cs="Tahoma"/>
          <w:sz w:val="23"/>
          <w:szCs w:val="23"/>
        </w:rPr>
        <w:t>nauczyciel prowadzący zajęcia”,</w:t>
      </w:r>
    </w:p>
    <w:p w:rsidR="00E218AF" w:rsidRPr="00824A6C" w:rsidRDefault="00E218AF" w:rsidP="00E218A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„10. Szkoła używa dziennika elektronicznego  jako dziennika dokumentującego zajęcia lekcyjne”.</w:t>
      </w:r>
    </w:p>
    <w:p w:rsidR="008C5D63" w:rsidRPr="00824A6C" w:rsidRDefault="008C5D63" w:rsidP="008C5D6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w Rozdziale 8 §32 ust. 8 pkt. 2</w:t>
      </w:r>
      <w:r w:rsidR="003F26C1" w:rsidRPr="00824A6C">
        <w:rPr>
          <w:rFonts w:ascii="Tahoma" w:hAnsi="Tahoma" w:cs="Tahoma"/>
          <w:sz w:val="23"/>
          <w:szCs w:val="23"/>
        </w:rPr>
        <w:t>)</w:t>
      </w:r>
      <w:r w:rsidRPr="00824A6C">
        <w:rPr>
          <w:rFonts w:ascii="Tahoma" w:hAnsi="Tahoma" w:cs="Tahoma"/>
          <w:sz w:val="23"/>
          <w:szCs w:val="23"/>
        </w:rPr>
        <w:t xml:space="preserve"> otrzymuje brzmienie:</w:t>
      </w:r>
    </w:p>
    <w:p w:rsidR="008C5D63" w:rsidRPr="00824A6C" w:rsidRDefault="008C5D63" w:rsidP="008C5D63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„2</w:t>
      </w:r>
      <w:r w:rsidR="003F26C1" w:rsidRPr="00824A6C">
        <w:rPr>
          <w:rFonts w:ascii="Tahoma" w:hAnsi="Tahoma" w:cs="Tahoma"/>
          <w:sz w:val="23"/>
          <w:szCs w:val="23"/>
        </w:rPr>
        <w:t>)</w:t>
      </w:r>
      <w:r w:rsidRPr="00824A6C">
        <w:rPr>
          <w:rFonts w:ascii="Tahoma" w:hAnsi="Tahoma" w:cs="Tahoma"/>
          <w:sz w:val="23"/>
          <w:szCs w:val="23"/>
        </w:rPr>
        <w:t xml:space="preserve"> Nauczyciel ma obowiązek sprawdzić i omówić z uczniami pracę klasową</w:t>
      </w:r>
      <w:r w:rsidR="006668A4">
        <w:rPr>
          <w:rFonts w:ascii="Tahoma" w:hAnsi="Tahoma" w:cs="Tahoma"/>
          <w:sz w:val="23"/>
          <w:szCs w:val="23"/>
        </w:rPr>
        <w:br/>
      </w:r>
      <w:r w:rsidRPr="00824A6C">
        <w:rPr>
          <w:rFonts w:ascii="Tahoma" w:hAnsi="Tahoma" w:cs="Tahoma"/>
          <w:sz w:val="23"/>
          <w:szCs w:val="23"/>
        </w:rPr>
        <w:t>w terminie czternast</w:t>
      </w:r>
      <w:r w:rsidR="00F9764C" w:rsidRPr="00824A6C">
        <w:rPr>
          <w:rFonts w:ascii="Tahoma" w:hAnsi="Tahoma" w:cs="Tahoma"/>
          <w:sz w:val="23"/>
          <w:szCs w:val="23"/>
        </w:rPr>
        <w:t>u</w:t>
      </w:r>
      <w:r w:rsidRPr="00824A6C">
        <w:rPr>
          <w:rFonts w:ascii="Tahoma" w:hAnsi="Tahoma" w:cs="Tahoma"/>
          <w:sz w:val="23"/>
          <w:szCs w:val="23"/>
        </w:rPr>
        <w:t xml:space="preserve"> dni, za wyjątkiem przypadku dłuższej nie</w:t>
      </w:r>
      <w:r w:rsidR="00F9764C" w:rsidRPr="00824A6C">
        <w:rPr>
          <w:rFonts w:ascii="Tahoma" w:hAnsi="Tahoma" w:cs="Tahoma"/>
          <w:sz w:val="23"/>
          <w:szCs w:val="23"/>
        </w:rPr>
        <w:t>obecności spowodowanej chorobą lub</w:t>
      </w:r>
      <w:r w:rsidRPr="00824A6C">
        <w:rPr>
          <w:rFonts w:ascii="Tahoma" w:hAnsi="Tahoma" w:cs="Tahoma"/>
          <w:sz w:val="23"/>
          <w:szCs w:val="23"/>
        </w:rPr>
        <w:t xml:space="preserve"> innymi ważnymi przyczynami</w:t>
      </w:r>
      <w:r w:rsidR="006112A0">
        <w:rPr>
          <w:rFonts w:ascii="Tahoma" w:hAnsi="Tahoma" w:cs="Tahoma"/>
          <w:sz w:val="23"/>
          <w:szCs w:val="23"/>
        </w:rPr>
        <w:t>;</w:t>
      </w:r>
      <w:r w:rsidRPr="00824A6C">
        <w:rPr>
          <w:rFonts w:ascii="Tahoma" w:hAnsi="Tahoma" w:cs="Tahoma"/>
          <w:sz w:val="23"/>
          <w:szCs w:val="23"/>
        </w:rPr>
        <w:t>”</w:t>
      </w:r>
    </w:p>
    <w:p w:rsidR="008C5D63" w:rsidRPr="00824A6C" w:rsidRDefault="008C5D63" w:rsidP="008C5D6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 xml:space="preserve">w Rozdziale 8 §32 </w:t>
      </w:r>
      <w:r w:rsidR="001610D7">
        <w:rPr>
          <w:rFonts w:ascii="Tahoma" w:hAnsi="Tahoma" w:cs="Tahoma"/>
          <w:sz w:val="23"/>
          <w:szCs w:val="23"/>
        </w:rPr>
        <w:t xml:space="preserve">w </w:t>
      </w:r>
      <w:r w:rsidRPr="00824A6C">
        <w:rPr>
          <w:rFonts w:ascii="Tahoma" w:hAnsi="Tahoma" w:cs="Tahoma"/>
          <w:sz w:val="23"/>
          <w:szCs w:val="23"/>
        </w:rPr>
        <w:t xml:space="preserve">ust. 8 </w:t>
      </w:r>
      <w:r w:rsidR="000A077A" w:rsidRPr="00824A6C">
        <w:rPr>
          <w:rFonts w:ascii="Tahoma" w:hAnsi="Tahoma" w:cs="Tahoma"/>
          <w:sz w:val="23"/>
          <w:szCs w:val="23"/>
        </w:rPr>
        <w:t xml:space="preserve">po </w:t>
      </w:r>
      <w:r w:rsidRPr="00824A6C">
        <w:rPr>
          <w:rFonts w:ascii="Tahoma" w:hAnsi="Tahoma" w:cs="Tahoma"/>
          <w:sz w:val="23"/>
          <w:szCs w:val="23"/>
        </w:rPr>
        <w:t>pkt. 2</w:t>
      </w:r>
      <w:r w:rsidR="003F26C1" w:rsidRPr="00824A6C">
        <w:rPr>
          <w:rFonts w:ascii="Tahoma" w:hAnsi="Tahoma" w:cs="Tahoma"/>
          <w:sz w:val="23"/>
          <w:szCs w:val="23"/>
        </w:rPr>
        <w:t>)</w:t>
      </w:r>
      <w:r w:rsidR="000A077A" w:rsidRPr="00824A6C">
        <w:rPr>
          <w:rFonts w:ascii="Tahoma" w:hAnsi="Tahoma" w:cs="Tahoma"/>
          <w:sz w:val="23"/>
          <w:szCs w:val="23"/>
        </w:rPr>
        <w:t xml:space="preserve"> dodaje się </w:t>
      </w:r>
      <w:r w:rsidR="003F26C1" w:rsidRPr="00824A6C">
        <w:rPr>
          <w:rFonts w:ascii="Tahoma" w:hAnsi="Tahoma" w:cs="Tahoma"/>
          <w:sz w:val="23"/>
          <w:szCs w:val="23"/>
        </w:rPr>
        <w:t>lit. a) w</w:t>
      </w:r>
      <w:r w:rsidRPr="00824A6C">
        <w:rPr>
          <w:rFonts w:ascii="Tahoma" w:hAnsi="Tahoma" w:cs="Tahoma"/>
          <w:sz w:val="23"/>
          <w:szCs w:val="23"/>
        </w:rPr>
        <w:t xml:space="preserve"> brzmieni</w:t>
      </w:r>
      <w:r w:rsidR="003F26C1" w:rsidRPr="00824A6C">
        <w:rPr>
          <w:rFonts w:ascii="Tahoma" w:hAnsi="Tahoma" w:cs="Tahoma"/>
          <w:sz w:val="23"/>
          <w:szCs w:val="23"/>
        </w:rPr>
        <w:t>u</w:t>
      </w:r>
      <w:r w:rsidRPr="00824A6C">
        <w:rPr>
          <w:rFonts w:ascii="Tahoma" w:hAnsi="Tahoma" w:cs="Tahoma"/>
          <w:sz w:val="23"/>
          <w:szCs w:val="23"/>
        </w:rPr>
        <w:t>:</w:t>
      </w:r>
    </w:p>
    <w:p w:rsidR="008C5D63" w:rsidRPr="00824A6C" w:rsidRDefault="003F26C1" w:rsidP="003F26C1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„a) Oryginały prac pisemnych lub kopie mogą być udostępnione do wglądu rodzicom ucznia na ich życzenie, podczas zebrań rodziców lub indywidualnych konsultacji, w siedzibie szkoły</w:t>
      </w:r>
      <w:r w:rsidR="006112A0">
        <w:rPr>
          <w:rFonts w:ascii="Tahoma" w:hAnsi="Tahoma" w:cs="Tahoma"/>
          <w:sz w:val="23"/>
          <w:szCs w:val="23"/>
        </w:rPr>
        <w:t>.</w:t>
      </w:r>
      <w:r w:rsidRPr="00824A6C">
        <w:rPr>
          <w:rFonts w:ascii="Tahoma" w:hAnsi="Tahoma" w:cs="Tahoma"/>
          <w:sz w:val="23"/>
          <w:szCs w:val="23"/>
        </w:rPr>
        <w:t>”</w:t>
      </w:r>
    </w:p>
    <w:p w:rsidR="00973325" w:rsidRPr="00824A6C" w:rsidRDefault="00973325" w:rsidP="0097332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w Rozdziale 8 §32 ust. 10 otrzymuje brzmienie:</w:t>
      </w:r>
    </w:p>
    <w:p w:rsidR="00973325" w:rsidRPr="00824A6C" w:rsidRDefault="00973325" w:rsidP="00973325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„10. Uczeń ma obowiązek napisania zaległej pracy klasowej i możliwość poprawy oceny niedostatecznej, w terminie do 14 dni. W wyjątkowych przypadkach termin ustala się indywidualnie. Poprawiona ocena odnotowana jest w dzienniku.”</w:t>
      </w:r>
    </w:p>
    <w:p w:rsidR="00CE60A3" w:rsidRPr="00824A6C" w:rsidRDefault="00CE60A3" w:rsidP="00CE60A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w Rozdziale 8 §33 ust. 15 otrzymuje brzmienie:</w:t>
      </w:r>
    </w:p>
    <w:p w:rsidR="00973325" w:rsidRPr="00824A6C" w:rsidRDefault="00CE60A3" w:rsidP="00CE60A3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 xml:space="preserve">„15. Uczeń może ubiegać się o podwyższenie przewidywanej oceny rocznej tylko o jeden stopień i tylko w przypadku, gdy co najmniej połowa uzyskanych  przez </w:t>
      </w:r>
      <w:r w:rsidR="00AC543C" w:rsidRPr="00824A6C">
        <w:rPr>
          <w:rFonts w:ascii="Tahoma" w:hAnsi="Tahoma" w:cs="Tahoma"/>
          <w:sz w:val="23"/>
          <w:szCs w:val="23"/>
        </w:rPr>
        <w:lastRenderedPageBreak/>
        <w:t>niego ocen cząstkowych z kontrolnych prac pisemnych jest równa ocenie, o którą się ubiega lub od niej wyższa.”</w:t>
      </w:r>
    </w:p>
    <w:p w:rsidR="00F95040" w:rsidRPr="00824A6C" w:rsidRDefault="00F95040" w:rsidP="00F9504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w</w:t>
      </w:r>
      <w:r w:rsidR="006510DC" w:rsidRPr="00824A6C">
        <w:rPr>
          <w:rFonts w:ascii="Tahoma" w:hAnsi="Tahoma" w:cs="Tahoma"/>
          <w:sz w:val="23"/>
          <w:szCs w:val="23"/>
        </w:rPr>
        <w:t xml:space="preserve"> Rozdziale 11 </w:t>
      </w:r>
    </w:p>
    <w:p w:rsidR="00F95040" w:rsidRPr="00824A6C" w:rsidRDefault="00F95040" w:rsidP="00DC156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 xml:space="preserve">uchyla się §49 </w:t>
      </w:r>
      <w:r w:rsidR="00DE4D64" w:rsidRPr="00824A6C">
        <w:rPr>
          <w:rFonts w:ascii="Tahoma" w:hAnsi="Tahoma" w:cs="Tahoma"/>
          <w:sz w:val="23"/>
          <w:szCs w:val="23"/>
        </w:rPr>
        <w:t>ust</w:t>
      </w:r>
      <w:r w:rsidRPr="00824A6C">
        <w:rPr>
          <w:rFonts w:ascii="Tahoma" w:hAnsi="Tahoma" w:cs="Tahoma"/>
          <w:sz w:val="23"/>
          <w:szCs w:val="23"/>
        </w:rPr>
        <w:t xml:space="preserve">. 1, </w:t>
      </w:r>
    </w:p>
    <w:p w:rsidR="00F95040" w:rsidRPr="00824A6C" w:rsidRDefault="00F95040" w:rsidP="00DC156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uchyla się §50,</w:t>
      </w:r>
    </w:p>
    <w:p w:rsidR="00F95040" w:rsidRPr="00824A6C" w:rsidRDefault="00F95040" w:rsidP="00DC156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uchyla się §51,</w:t>
      </w:r>
    </w:p>
    <w:p w:rsidR="00F95040" w:rsidRPr="00824A6C" w:rsidRDefault="00F95040" w:rsidP="00DC156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uchyla się §52,</w:t>
      </w:r>
    </w:p>
    <w:p w:rsidR="00F95040" w:rsidRPr="00824A6C" w:rsidRDefault="00F95040" w:rsidP="00DC156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uchyla się §53,</w:t>
      </w:r>
    </w:p>
    <w:p w:rsidR="00F95040" w:rsidRPr="00824A6C" w:rsidRDefault="00F95040" w:rsidP="00DC156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uchyla się §54,</w:t>
      </w:r>
    </w:p>
    <w:p w:rsidR="00F95040" w:rsidRPr="00824A6C" w:rsidRDefault="00F95040" w:rsidP="00DC156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uchyla się §55 ust. 1, 2, 3, 4 i 5.</w:t>
      </w:r>
    </w:p>
    <w:p w:rsidR="00125F95" w:rsidRPr="00824A6C" w:rsidRDefault="00CA44BD" w:rsidP="00125F95">
      <w:pPr>
        <w:pStyle w:val="Default"/>
        <w:numPr>
          <w:ilvl w:val="0"/>
          <w:numId w:val="3"/>
        </w:numPr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dokonuje się sprostowania omyłki pisarskiej w ten sposób, że</w:t>
      </w:r>
      <w:r w:rsidR="00BE4C1D" w:rsidRPr="00824A6C">
        <w:rPr>
          <w:rFonts w:ascii="Tahoma" w:hAnsi="Tahoma" w:cs="Tahoma"/>
          <w:sz w:val="23"/>
          <w:szCs w:val="23"/>
        </w:rPr>
        <w:t xml:space="preserve"> na stronie 30 Statutu następujący numer</w:t>
      </w:r>
      <w:r w:rsidR="00527416" w:rsidRPr="00824A6C">
        <w:rPr>
          <w:rFonts w:ascii="Tahoma" w:hAnsi="Tahoma" w:cs="Tahoma"/>
          <w:sz w:val="23"/>
          <w:szCs w:val="23"/>
        </w:rPr>
        <w:t>:</w:t>
      </w:r>
      <w:r w:rsidR="00BE4C1D" w:rsidRPr="00824A6C">
        <w:rPr>
          <w:rFonts w:ascii="Tahoma" w:hAnsi="Tahoma" w:cs="Tahoma"/>
          <w:sz w:val="23"/>
          <w:szCs w:val="23"/>
        </w:rPr>
        <w:t xml:space="preserve"> „Rozdział 11 Przepisy końcowe”, zastępuje się numerem prawidłowym: „Rozdział 12 Przepisy końcowe”</w:t>
      </w:r>
      <w:r w:rsidR="00125F95" w:rsidRPr="00824A6C">
        <w:rPr>
          <w:rFonts w:ascii="Tahoma" w:hAnsi="Tahoma" w:cs="Tahoma"/>
          <w:sz w:val="23"/>
          <w:szCs w:val="23"/>
        </w:rPr>
        <w:t>.</w:t>
      </w:r>
    </w:p>
    <w:p w:rsidR="006F348F" w:rsidRPr="00824A6C" w:rsidRDefault="006F348F" w:rsidP="006F348F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</w:p>
    <w:p w:rsidR="000C1A5A" w:rsidRPr="00824A6C" w:rsidRDefault="000C1A5A" w:rsidP="000C1A5A">
      <w:pPr>
        <w:jc w:val="center"/>
        <w:rPr>
          <w:rFonts w:ascii="Tahoma" w:hAnsi="Tahoma" w:cs="Tahoma"/>
          <w:b/>
          <w:sz w:val="23"/>
          <w:szCs w:val="23"/>
        </w:rPr>
      </w:pPr>
      <w:r w:rsidRPr="00824A6C">
        <w:rPr>
          <w:rFonts w:ascii="Tahoma" w:hAnsi="Tahoma" w:cs="Tahoma"/>
          <w:b/>
          <w:sz w:val="23"/>
          <w:szCs w:val="23"/>
        </w:rPr>
        <w:t>§2</w:t>
      </w:r>
    </w:p>
    <w:p w:rsidR="009D637E" w:rsidRPr="009D637E" w:rsidRDefault="00125F95" w:rsidP="009D637E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W Załączniku nr 1 do Statutu Publicznej Szkoły Podstawowej w Kodrębie wprowadza się następujące zmiany:</w:t>
      </w:r>
    </w:p>
    <w:p w:rsidR="009D637E" w:rsidRDefault="009D637E" w:rsidP="009D637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 xml:space="preserve">pkt. </w:t>
      </w:r>
      <w:r>
        <w:rPr>
          <w:rFonts w:ascii="Tahoma" w:hAnsi="Tahoma" w:cs="Tahoma"/>
          <w:sz w:val="23"/>
          <w:szCs w:val="23"/>
        </w:rPr>
        <w:t>8</w:t>
      </w:r>
      <w:r w:rsidRPr="00824A6C">
        <w:rPr>
          <w:rFonts w:ascii="Tahoma" w:hAnsi="Tahoma" w:cs="Tahoma"/>
          <w:sz w:val="23"/>
          <w:szCs w:val="23"/>
        </w:rPr>
        <w:t xml:space="preserve"> otrzymuje brzmienie</w:t>
      </w:r>
      <w:r>
        <w:rPr>
          <w:rFonts w:ascii="Tahoma" w:hAnsi="Tahoma" w:cs="Tahoma"/>
          <w:sz w:val="23"/>
          <w:szCs w:val="23"/>
        </w:rPr>
        <w:t>:</w:t>
      </w:r>
    </w:p>
    <w:p w:rsidR="009D637E" w:rsidRDefault="009D637E" w:rsidP="009D637E">
      <w:pPr>
        <w:ind w:left="72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„8.</w:t>
      </w:r>
      <w:r w:rsidRPr="00824A6C">
        <w:rPr>
          <w:rFonts w:ascii="Tahoma" w:hAnsi="Tahoma" w:cs="Tahoma"/>
          <w:sz w:val="23"/>
          <w:szCs w:val="23"/>
        </w:rPr>
        <w:t xml:space="preserve"> </w:t>
      </w:r>
      <w:r w:rsidRPr="009D637E">
        <w:rPr>
          <w:rFonts w:ascii="Tahoma" w:hAnsi="Tahoma" w:cs="Tahoma"/>
          <w:sz w:val="23"/>
          <w:szCs w:val="23"/>
        </w:rPr>
        <w:t>Uczeń nie może uzyskać oceny wzorowej zachowania mimo uzyskania wymaganej liczby punktów w przypadku, gdy otrzyma ponad 25 punktów ujemnych, oceny bardzo dobrej – przy ponad 50 punktach ujemnych, oceny dobrej- przy ponad</w:t>
      </w:r>
      <w:r>
        <w:rPr>
          <w:rFonts w:ascii="Tahoma" w:hAnsi="Tahoma" w:cs="Tahoma"/>
          <w:sz w:val="23"/>
          <w:szCs w:val="23"/>
        </w:rPr>
        <w:t xml:space="preserve"> </w:t>
      </w:r>
      <w:r w:rsidRPr="009D637E">
        <w:rPr>
          <w:rFonts w:ascii="Tahoma" w:hAnsi="Tahoma" w:cs="Tahoma"/>
          <w:sz w:val="23"/>
          <w:szCs w:val="23"/>
        </w:rPr>
        <w:t>75 punktach ujemnych (przy wystawianiu oceny rocznej liczymy średnią arytmetyczną punktów ujemnych otrzymanych przez ucznia</w:t>
      </w:r>
      <w:r w:rsidR="00C827E1">
        <w:rPr>
          <w:rFonts w:ascii="Tahoma" w:hAnsi="Tahoma" w:cs="Tahoma"/>
          <w:sz w:val="23"/>
          <w:szCs w:val="23"/>
        </w:rPr>
        <w:br/>
      </w:r>
      <w:r>
        <w:rPr>
          <w:rFonts w:ascii="Tahoma" w:hAnsi="Tahoma" w:cs="Tahoma"/>
          <w:sz w:val="23"/>
          <w:szCs w:val="23"/>
        </w:rPr>
        <w:t xml:space="preserve"> </w:t>
      </w:r>
      <w:r w:rsidRPr="009D637E">
        <w:rPr>
          <w:rFonts w:ascii="Tahoma" w:hAnsi="Tahoma" w:cs="Tahoma"/>
          <w:sz w:val="23"/>
          <w:szCs w:val="23"/>
        </w:rPr>
        <w:t>w</w:t>
      </w:r>
      <w:r>
        <w:rPr>
          <w:rFonts w:ascii="Tahoma" w:hAnsi="Tahoma" w:cs="Tahoma"/>
          <w:sz w:val="23"/>
          <w:szCs w:val="23"/>
        </w:rPr>
        <w:t xml:space="preserve"> </w:t>
      </w:r>
      <w:r w:rsidRPr="009D637E">
        <w:rPr>
          <w:rFonts w:ascii="Tahoma" w:hAnsi="Tahoma" w:cs="Tahoma"/>
          <w:sz w:val="23"/>
          <w:szCs w:val="23"/>
        </w:rPr>
        <w:t xml:space="preserve">I </w:t>
      </w:r>
      <w:proofErr w:type="spellStart"/>
      <w:r w:rsidRPr="009D637E">
        <w:rPr>
          <w:rFonts w:ascii="Tahoma" w:hAnsi="Tahoma" w:cs="Tahoma"/>
          <w:sz w:val="23"/>
          <w:szCs w:val="23"/>
        </w:rPr>
        <w:t>i</w:t>
      </w:r>
      <w:proofErr w:type="spellEnd"/>
      <w:r w:rsidRPr="009D637E">
        <w:rPr>
          <w:rFonts w:ascii="Tahoma" w:hAnsi="Tahoma" w:cs="Tahoma"/>
          <w:sz w:val="23"/>
          <w:szCs w:val="23"/>
        </w:rPr>
        <w:t xml:space="preserve"> II </w:t>
      </w:r>
      <w:r>
        <w:rPr>
          <w:rFonts w:ascii="Tahoma" w:hAnsi="Tahoma" w:cs="Tahoma"/>
          <w:sz w:val="23"/>
          <w:szCs w:val="23"/>
        </w:rPr>
        <w:t>półroczu”,</w:t>
      </w:r>
    </w:p>
    <w:p w:rsidR="000B2C59" w:rsidRPr="00824A6C" w:rsidRDefault="00125F95" w:rsidP="009D637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 xml:space="preserve">w </w:t>
      </w:r>
      <w:r w:rsidR="000B2C59" w:rsidRPr="00824A6C">
        <w:rPr>
          <w:rFonts w:ascii="Tahoma" w:hAnsi="Tahoma" w:cs="Tahoma"/>
          <w:sz w:val="23"/>
          <w:szCs w:val="23"/>
        </w:rPr>
        <w:t>Tabeli 1</w:t>
      </w:r>
      <w:r w:rsidR="0064763C" w:rsidRPr="00824A6C">
        <w:rPr>
          <w:rFonts w:ascii="Tahoma" w:hAnsi="Tahoma" w:cs="Tahoma"/>
          <w:sz w:val="23"/>
          <w:szCs w:val="23"/>
        </w:rPr>
        <w:t>.</w:t>
      </w:r>
      <w:r w:rsidR="000B2C59" w:rsidRPr="00824A6C">
        <w:rPr>
          <w:rFonts w:ascii="Tahoma" w:hAnsi="Tahoma" w:cs="Tahoma"/>
          <w:sz w:val="23"/>
          <w:szCs w:val="23"/>
        </w:rPr>
        <w:t xml:space="preserve"> Zasady przyznawania punktów dodatnich</w:t>
      </w:r>
      <w:r w:rsidR="007F1425" w:rsidRPr="00824A6C">
        <w:rPr>
          <w:rFonts w:ascii="Tahoma" w:hAnsi="Tahoma" w:cs="Tahoma"/>
          <w:sz w:val="23"/>
          <w:szCs w:val="23"/>
        </w:rPr>
        <w:t>,</w:t>
      </w:r>
      <w:r w:rsidR="000B2C59" w:rsidRPr="00824A6C">
        <w:rPr>
          <w:rFonts w:ascii="Tahoma" w:hAnsi="Tahoma" w:cs="Tahoma"/>
          <w:sz w:val="23"/>
          <w:szCs w:val="23"/>
        </w:rPr>
        <w:t xml:space="preserve"> pkt. 5</w:t>
      </w:r>
      <w:r w:rsidR="007F1425" w:rsidRPr="00824A6C">
        <w:rPr>
          <w:rFonts w:ascii="Tahoma" w:hAnsi="Tahoma" w:cs="Tahoma"/>
          <w:sz w:val="23"/>
          <w:szCs w:val="23"/>
        </w:rPr>
        <w:t xml:space="preserve"> kol. Opis zachowania ucznia,</w:t>
      </w:r>
      <w:r w:rsidR="000B2C59" w:rsidRPr="00824A6C">
        <w:rPr>
          <w:rFonts w:ascii="Tahoma" w:hAnsi="Tahoma" w:cs="Tahoma"/>
          <w:sz w:val="23"/>
          <w:szCs w:val="23"/>
        </w:rPr>
        <w:t xml:space="preserve"> otrzymuje brzmienie:</w:t>
      </w:r>
    </w:p>
    <w:p w:rsidR="000B2C59" w:rsidRPr="00824A6C" w:rsidRDefault="000B2C59" w:rsidP="000B2C59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„5. Wypełnianie obowiązków ucznia (pracowitość, terminowość</w:t>
      </w:r>
      <w:r w:rsidR="00C827E1">
        <w:rPr>
          <w:rFonts w:ascii="Tahoma" w:hAnsi="Tahoma" w:cs="Tahoma"/>
          <w:sz w:val="23"/>
          <w:szCs w:val="23"/>
        </w:rPr>
        <w:br/>
      </w:r>
      <w:r w:rsidR="00C1119A">
        <w:rPr>
          <w:rFonts w:ascii="Tahoma" w:hAnsi="Tahoma" w:cs="Tahoma"/>
          <w:sz w:val="23"/>
          <w:szCs w:val="23"/>
        </w:rPr>
        <w:t xml:space="preserve"> </w:t>
      </w:r>
      <w:r w:rsidRPr="00824A6C">
        <w:rPr>
          <w:rFonts w:ascii="Tahoma" w:hAnsi="Tahoma" w:cs="Tahoma"/>
          <w:sz w:val="23"/>
          <w:szCs w:val="23"/>
        </w:rPr>
        <w:t>i obowiązkowość)”</w:t>
      </w:r>
      <w:r w:rsidR="007F1425" w:rsidRPr="00824A6C">
        <w:rPr>
          <w:rFonts w:ascii="Tahoma" w:hAnsi="Tahoma" w:cs="Tahoma"/>
          <w:sz w:val="23"/>
          <w:szCs w:val="23"/>
        </w:rPr>
        <w:t>,</w:t>
      </w:r>
    </w:p>
    <w:p w:rsidR="007F1425" w:rsidRPr="00824A6C" w:rsidRDefault="007F1425" w:rsidP="007F142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w Tabeli 1</w:t>
      </w:r>
      <w:r w:rsidR="0064763C" w:rsidRPr="00824A6C">
        <w:rPr>
          <w:rFonts w:ascii="Tahoma" w:hAnsi="Tahoma" w:cs="Tahoma"/>
          <w:sz w:val="23"/>
          <w:szCs w:val="23"/>
        </w:rPr>
        <w:t>.</w:t>
      </w:r>
      <w:r w:rsidRPr="00824A6C">
        <w:rPr>
          <w:rFonts w:ascii="Tahoma" w:hAnsi="Tahoma" w:cs="Tahoma"/>
          <w:sz w:val="23"/>
          <w:szCs w:val="23"/>
        </w:rPr>
        <w:t xml:space="preserve"> Zasady przyznawania punktów dodatnich, po pkt. 6 dodaje się pkt. 7</w:t>
      </w:r>
      <w:r w:rsidR="007A59DE">
        <w:rPr>
          <w:rFonts w:ascii="Tahoma" w:hAnsi="Tahoma" w:cs="Tahoma"/>
          <w:sz w:val="23"/>
          <w:szCs w:val="23"/>
        </w:rPr>
        <w:t xml:space="preserve">  </w:t>
      </w:r>
      <w:r w:rsidRPr="00824A6C">
        <w:rPr>
          <w:rFonts w:ascii="Tahoma" w:hAnsi="Tahoma" w:cs="Tahoma"/>
          <w:sz w:val="23"/>
          <w:szCs w:val="23"/>
        </w:rPr>
        <w:t xml:space="preserve"> i 8 w brzmieniu:</w:t>
      </w:r>
    </w:p>
    <w:p w:rsidR="007B1C74" w:rsidRPr="00824A6C" w:rsidRDefault="007F1425" w:rsidP="007F1425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 xml:space="preserve">„7. </w:t>
      </w:r>
      <w:r w:rsidR="00AC7025" w:rsidRPr="00824A6C">
        <w:rPr>
          <w:rFonts w:ascii="Tahoma" w:hAnsi="Tahoma" w:cs="Tahoma"/>
          <w:sz w:val="23"/>
          <w:szCs w:val="23"/>
        </w:rPr>
        <w:t xml:space="preserve">Regulaminowy strój galowy. </w:t>
      </w:r>
      <w:r w:rsidR="007B1C74" w:rsidRPr="00824A6C">
        <w:rPr>
          <w:rFonts w:ascii="Tahoma" w:hAnsi="Tahoma" w:cs="Tahoma"/>
          <w:sz w:val="23"/>
          <w:szCs w:val="23"/>
        </w:rPr>
        <w:t>Liczba punktów możliwych do zdobycia  - 5. Częstotliwość zdobywania punktów – każdorazowo. Osoba wpisująca – nauczyciel”,</w:t>
      </w:r>
    </w:p>
    <w:p w:rsidR="007B1C74" w:rsidRPr="00824A6C" w:rsidRDefault="007B1C74" w:rsidP="007B1C7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„8. Postawa koleżeńska, odpowiednia reakcja na niewłaściwe zachowanie innych uczniów. Liczba punktów możliwych do zdobycia  - 10. Częstotliwość zdobywania punktów – każdorazowo. Osoba wpisująca – nauczyciel odpowiedzialny”,</w:t>
      </w:r>
    </w:p>
    <w:p w:rsidR="007F1425" w:rsidRPr="00824A6C" w:rsidRDefault="00D604F3" w:rsidP="007F142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w Tabeli 1</w:t>
      </w:r>
      <w:r w:rsidR="0064763C" w:rsidRPr="00824A6C">
        <w:rPr>
          <w:rFonts w:ascii="Tahoma" w:hAnsi="Tahoma" w:cs="Tahoma"/>
          <w:sz w:val="23"/>
          <w:szCs w:val="23"/>
        </w:rPr>
        <w:t>.</w:t>
      </w:r>
      <w:r w:rsidRPr="00824A6C">
        <w:rPr>
          <w:rFonts w:ascii="Tahoma" w:hAnsi="Tahoma" w:cs="Tahoma"/>
          <w:sz w:val="23"/>
          <w:szCs w:val="23"/>
        </w:rPr>
        <w:t xml:space="preserve"> Zasady przyznawania punktów dodatnich, dotychczasowe </w:t>
      </w:r>
      <w:r w:rsidR="002705A6" w:rsidRPr="00824A6C">
        <w:rPr>
          <w:rFonts w:ascii="Tahoma" w:hAnsi="Tahoma" w:cs="Tahoma"/>
          <w:sz w:val="23"/>
          <w:szCs w:val="23"/>
        </w:rPr>
        <w:t xml:space="preserve">pkt. </w:t>
      </w:r>
      <w:r w:rsidR="00C827E1">
        <w:rPr>
          <w:rFonts w:ascii="Tahoma" w:hAnsi="Tahoma" w:cs="Tahoma"/>
          <w:sz w:val="23"/>
          <w:szCs w:val="23"/>
        </w:rPr>
        <w:br/>
      </w:r>
      <w:r w:rsidR="002705A6" w:rsidRPr="00824A6C">
        <w:rPr>
          <w:rFonts w:ascii="Tahoma" w:hAnsi="Tahoma" w:cs="Tahoma"/>
          <w:sz w:val="23"/>
          <w:szCs w:val="23"/>
        </w:rPr>
        <w:t xml:space="preserve">7, 8, 9, 10, 11, 12, 13, 14 w kolumnie </w:t>
      </w:r>
      <w:proofErr w:type="spellStart"/>
      <w:r w:rsidR="002705A6" w:rsidRPr="00824A6C">
        <w:rPr>
          <w:rFonts w:ascii="Tahoma" w:hAnsi="Tahoma" w:cs="Tahoma"/>
          <w:sz w:val="23"/>
          <w:szCs w:val="23"/>
        </w:rPr>
        <w:t>lp</w:t>
      </w:r>
      <w:proofErr w:type="spellEnd"/>
      <w:r w:rsidR="002705A6" w:rsidRPr="00824A6C">
        <w:rPr>
          <w:rFonts w:ascii="Tahoma" w:hAnsi="Tahoma" w:cs="Tahoma"/>
          <w:sz w:val="23"/>
          <w:szCs w:val="23"/>
        </w:rPr>
        <w:t xml:space="preserve"> określa się odpowiednio jako 9, 10, 11, 12, 13, 14, 15, 16 oraz wprowadza się nowy pkt. 17 w brzmieniu:</w:t>
      </w:r>
    </w:p>
    <w:p w:rsidR="00125F95" w:rsidRPr="00824A6C" w:rsidRDefault="002705A6" w:rsidP="002705A6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 xml:space="preserve">„17. Postępy w zachowaniu ucznia i jego wysiłek w pracy nad sobą. Liczba punktów możliwych do zdobycia  - 10. Częstotliwość zdobywania punktów – </w:t>
      </w:r>
      <w:r w:rsidR="0064763C" w:rsidRPr="00824A6C">
        <w:rPr>
          <w:rFonts w:ascii="Tahoma" w:hAnsi="Tahoma" w:cs="Tahoma"/>
          <w:sz w:val="23"/>
          <w:szCs w:val="23"/>
        </w:rPr>
        <w:t>raz w półroczu</w:t>
      </w:r>
      <w:r w:rsidRPr="00824A6C">
        <w:rPr>
          <w:rFonts w:ascii="Tahoma" w:hAnsi="Tahoma" w:cs="Tahoma"/>
          <w:sz w:val="23"/>
          <w:szCs w:val="23"/>
        </w:rPr>
        <w:t>. Osoba wpisująca –</w:t>
      </w:r>
      <w:r w:rsidR="0064763C" w:rsidRPr="00824A6C">
        <w:rPr>
          <w:rFonts w:ascii="Tahoma" w:hAnsi="Tahoma" w:cs="Tahoma"/>
          <w:sz w:val="23"/>
          <w:szCs w:val="23"/>
        </w:rPr>
        <w:t xml:space="preserve"> wychowawca</w:t>
      </w:r>
      <w:r w:rsidRPr="00824A6C">
        <w:rPr>
          <w:rFonts w:ascii="Tahoma" w:hAnsi="Tahoma" w:cs="Tahoma"/>
          <w:sz w:val="23"/>
          <w:szCs w:val="23"/>
        </w:rPr>
        <w:t>”,</w:t>
      </w:r>
    </w:p>
    <w:p w:rsidR="0064763C" w:rsidRPr="00824A6C" w:rsidRDefault="0064763C" w:rsidP="0064763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w Tabeli 2. Zasady przyznawania punktów ujemnych, pkt. 5 kol. Opis zachowania ucznia, otrzymuje brzmienie:</w:t>
      </w:r>
    </w:p>
    <w:p w:rsidR="0064763C" w:rsidRPr="00824A6C" w:rsidRDefault="0064763C" w:rsidP="0064763C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„5. Samowolne opuszczenie terenu szkoły lub odłączenie się od grupy podczas wyjść i wycieczek szkolnych”,</w:t>
      </w:r>
    </w:p>
    <w:p w:rsidR="00220753" w:rsidRPr="00824A6C" w:rsidRDefault="00220753" w:rsidP="0022075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w Tabeli 2. Zasady przyznawania punktów ujemnych</w:t>
      </w:r>
    </w:p>
    <w:p w:rsidR="00220753" w:rsidRPr="00824A6C" w:rsidRDefault="00220753" w:rsidP="0022075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t>uchyla się pkt. 6</w:t>
      </w:r>
    </w:p>
    <w:p w:rsidR="00220753" w:rsidRPr="00824A6C" w:rsidRDefault="00220753" w:rsidP="00125F95">
      <w:pPr>
        <w:jc w:val="center"/>
        <w:rPr>
          <w:rFonts w:ascii="Tahoma" w:hAnsi="Tahoma" w:cs="Tahoma"/>
          <w:b/>
          <w:sz w:val="23"/>
          <w:szCs w:val="23"/>
        </w:rPr>
      </w:pPr>
    </w:p>
    <w:p w:rsidR="00125F95" w:rsidRPr="00824A6C" w:rsidRDefault="00125F95" w:rsidP="00125F95">
      <w:pPr>
        <w:jc w:val="center"/>
        <w:rPr>
          <w:rFonts w:ascii="Tahoma" w:hAnsi="Tahoma" w:cs="Tahoma"/>
          <w:b/>
          <w:sz w:val="23"/>
          <w:szCs w:val="23"/>
        </w:rPr>
      </w:pPr>
      <w:r w:rsidRPr="00824A6C">
        <w:rPr>
          <w:rFonts w:ascii="Tahoma" w:hAnsi="Tahoma" w:cs="Tahoma"/>
          <w:b/>
          <w:sz w:val="23"/>
          <w:szCs w:val="23"/>
        </w:rPr>
        <w:t>§3</w:t>
      </w:r>
    </w:p>
    <w:p w:rsidR="000C1A5A" w:rsidRPr="00824A6C" w:rsidRDefault="000C1A5A" w:rsidP="000C1A5A">
      <w:pPr>
        <w:jc w:val="both"/>
        <w:rPr>
          <w:rFonts w:ascii="Tahoma" w:hAnsi="Tahoma" w:cs="Tahoma"/>
          <w:sz w:val="23"/>
          <w:szCs w:val="23"/>
        </w:rPr>
      </w:pPr>
      <w:r w:rsidRPr="00824A6C">
        <w:rPr>
          <w:rFonts w:ascii="Tahoma" w:hAnsi="Tahoma" w:cs="Tahoma"/>
          <w:sz w:val="23"/>
          <w:szCs w:val="23"/>
        </w:rPr>
        <w:lastRenderedPageBreak/>
        <w:t>Wykonanie uchwały powierza się Dyrektorowi Publicznej Szkoły Podstawowej</w:t>
      </w:r>
      <w:r w:rsidR="00C827E1">
        <w:rPr>
          <w:rFonts w:ascii="Tahoma" w:hAnsi="Tahoma" w:cs="Tahoma"/>
          <w:sz w:val="23"/>
          <w:szCs w:val="23"/>
        </w:rPr>
        <w:br/>
      </w:r>
      <w:r w:rsidRPr="00824A6C">
        <w:rPr>
          <w:rFonts w:ascii="Tahoma" w:hAnsi="Tahoma" w:cs="Tahoma"/>
          <w:sz w:val="23"/>
          <w:szCs w:val="23"/>
        </w:rPr>
        <w:t>w Kodrębie.</w:t>
      </w:r>
    </w:p>
    <w:p w:rsidR="000C1A5A" w:rsidRPr="00824A6C" w:rsidRDefault="000C1A5A" w:rsidP="000C1A5A">
      <w:pPr>
        <w:jc w:val="both"/>
        <w:rPr>
          <w:rFonts w:ascii="Tahoma" w:hAnsi="Tahoma" w:cs="Tahoma"/>
          <w:sz w:val="23"/>
          <w:szCs w:val="23"/>
        </w:rPr>
      </w:pPr>
    </w:p>
    <w:p w:rsidR="000C1A5A" w:rsidRPr="00824A6C" w:rsidRDefault="000C1A5A" w:rsidP="000C1A5A">
      <w:pPr>
        <w:jc w:val="center"/>
        <w:rPr>
          <w:rFonts w:ascii="Tahoma" w:hAnsi="Tahoma" w:cs="Tahoma"/>
          <w:b/>
          <w:sz w:val="23"/>
          <w:szCs w:val="23"/>
        </w:rPr>
      </w:pPr>
      <w:r w:rsidRPr="00824A6C">
        <w:rPr>
          <w:rFonts w:ascii="Tahoma" w:hAnsi="Tahoma" w:cs="Tahoma"/>
          <w:b/>
          <w:sz w:val="23"/>
          <w:szCs w:val="23"/>
        </w:rPr>
        <w:t>§</w:t>
      </w:r>
      <w:r w:rsidR="00125F95" w:rsidRPr="00824A6C">
        <w:rPr>
          <w:rFonts w:ascii="Tahoma" w:hAnsi="Tahoma" w:cs="Tahoma"/>
          <w:b/>
          <w:sz w:val="23"/>
          <w:szCs w:val="23"/>
        </w:rPr>
        <w:t>4</w:t>
      </w:r>
    </w:p>
    <w:p w:rsidR="007B1C74" w:rsidRDefault="000C1A5A" w:rsidP="000C1A5A">
      <w:pPr>
        <w:jc w:val="both"/>
        <w:rPr>
          <w:rFonts w:ascii="Tahoma" w:hAnsi="Tahoma" w:cs="Tahoma"/>
          <w:sz w:val="24"/>
          <w:szCs w:val="24"/>
        </w:rPr>
      </w:pPr>
      <w:r w:rsidRPr="00824A6C">
        <w:rPr>
          <w:rFonts w:ascii="Tahoma" w:hAnsi="Tahoma" w:cs="Tahoma"/>
          <w:sz w:val="23"/>
          <w:szCs w:val="23"/>
        </w:rPr>
        <w:t>Uchwała wchodzi w życie z dniem podjęcia.</w:t>
      </w:r>
    </w:p>
    <w:p w:rsidR="007B1C74" w:rsidRPr="000C1A5A" w:rsidRDefault="007B1C74" w:rsidP="000C1A5A">
      <w:pPr>
        <w:jc w:val="both"/>
        <w:rPr>
          <w:rFonts w:ascii="Tahoma" w:hAnsi="Tahoma" w:cs="Tahoma"/>
          <w:sz w:val="24"/>
          <w:szCs w:val="24"/>
        </w:rPr>
      </w:pPr>
    </w:p>
    <w:sectPr w:rsidR="007B1C74" w:rsidRPr="000C1A5A" w:rsidSect="00D7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BA8"/>
    <w:multiLevelType w:val="hybridMultilevel"/>
    <w:tmpl w:val="408A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5900"/>
    <w:multiLevelType w:val="hybridMultilevel"/>
    <w:tmpl w:val="46F0E388"/>
    <w:lvl w:ilvl="0" w:tplc="583C9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4276E"/>
    <w:multiLevelType w:val="hybridMultilevel"/>
    <w:tmpl w:val="7AD6F8E6"/>
    <w:lvl w:ilvl="0" w:tplc="6E063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E7F40"/>
    <w:multiLevelType w:val="hybridMultilevel"/>
    <w:tmpl w:val="54A0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71A68"/>
    <w:multiLevelType w:val="hybridMultilevel"/>
    <w:tmpl w:val="578CEAF6"/>
    <w:lvl w:ilvl="0" w:tplc="C9F8B1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30544F"/>
    <w:multiLevelType w:val="hybridMultilevel"/>
    <w:tmpl w:val="28C43974"/>
    <w:lvl w:ilvl="0" w:tplc="583C9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970B5"/>
    <w:multiLevelType w:val="hybridMultilevel"/>
    <w:tmpl w:val="951CFB7A"/>
    <w:lvl w:ilvl="0" w:tplc="409E59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26F57"/>
    <w:multiLevelType w:val="hybridMultilevel"/>
    <w:tmpl w:val="DAE8A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C54CA"/>
    <w:multiLevelType w:val="hybridMultilevel"/>
    <w:tmpl w:val="D1E6F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F5DD8"/>
    <w:multiLevelType w:val="multilevel"/>
    <w:tmpl w:val="9486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07BAD"/>
    <w:multiLevelType w:val="hybridMultilevel"/>
    <w:tmpl w:val="28C43974"/>
    <w:lvl w:ilvl="0" w:tplc="583C9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410CC4"/>
    <w:multiLevelType w:val="hybridMultilevel"/>
    <w:tmpl w:val="FC7245FA"/>
    <w:lvl w:ilvl="0" w:tplc="B0EA7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60"/>
    <w:rsid w:val="00032A60"/>
    <w:rsid w:val="00083B60"/>
    <w:rsid w:val="0008484A"/>
    <w:rsid w:val="000A077A"/>
    <w:rsid w:val="000A0CFF"/>
    <w:rsid w:val="000A65EE"/>
    <w:rsid w:val="000B2C59"/>
    <w:rsid w:val="000B3AB6"/>
    <w:rsid w:val="000B6557"/>
    <w:rsid w:val="000C1A5A"/>
    <w:rsid w:val="000F1C16"/>
    <w:rsid w:val="001024CB"/>
    <w:rsid w:val="001038AB"/>
    <w:rsid w:val="00112806"/>
    <w:rsid w:val="00125F95"/>
    <w:rsid w:val="00142F21"/>
    <w:rsid w:val="001610D7"/>
    <w:rsid w:val="001750AC"/>
    <w:rsid w:val="001F6361"/>
    <w:rsid w:val="00220753"/>
    <w:rsid w:val="00233114"/>
    <w:rsid w:val="00254506"/>
    <w:rsid w:val="002705A6"/>
    <w:rsid w:val="0027449A"/>
    <w:rsid w:val="002C0EC7"/>
    <w:rsid w:val="00313B4C"/>
    <w:rsid w:val="003551A1"/>
    <w:rsid w:val="00397189"/>
    <w:rsid w:val="003F26C1"/>
    <w:rsid w:val="0041227C"/>
    <w:rsid w:val="004414E9"/>
    <w:rsid w:val="00527416"/>
    <w:rsid w:val="00535051"/>
    <w:rsid w:val="00545F03"/>
    <w:rsid w:val="00596D40"/>
    <w:rsid w:val="005B401D"/>
    <w:rsid w:val="006041B0"/>
    <w:rsid w:val="006112A0"/>
    <w:rsid w:val="00627785"/>
    <w:rsid w:val="006374C7"/>
    <w:rsid w:val="0064763C"/>
    <w:rsid w:val="006510DC"/>
    <w:rsid w:val="006668A4"/>
    <w:rsid w:val="00677554"/>
    <w:rsid w:val="006D40D4"/>
    <w:rsid w:val="006F348F"/>
    <w:rsid w:val="00716CBA"/>
    <w:rsid w:val="007A2D9A"/>
    <w:rsid w:val="007A59DE"/>
    <w:rsid w:val="007B1C74"/>
    <w:rsid w:val="007F1425"/>
    <w:rsid w:val="00824A6C"/>
    <w:rsid w:val="008314B5"/>
    <w:rsid w:val="00836FEB"/>
    <w:rsid w:val="00890E9A"/>
    <w:rsid w:val="008B73EA"/>
    <w:rsid w:val="008C535A"/>
    <w:rsid w:val="008C5D63"/>
    <w:rsid w:val="00906757"/>
    <w:rsid w:val="009626F0"/>
    <w:rsid w:val="00973325"/>
    <w:rsid w:val="00983F45"/>
    <w:rsid w:val="009B592A"/>
    <w:rsid w:val="009D637E"/>
    <w:rsid w:val="009E1B4F"/>
    <w:rsid w:val="00A06B32"/>
    <w:rsid w:val="00A71159"/>
    <w:rsid w:val="00A8717C"/>
    <w:rsid w:val="00AA01C4"/>
    <w:rsid w:val="00AC543C"/>
    <w:rsid w:val="00AC7025"/>
    <w:rsid w:val="00B1014B"/>
    <w:rsid w:val="00B1258D"/>
    <w:rsid w:val="00B2501D"/>
    <w:rsid w:val="00B378AB"/>
    <w:rsid w:val="00B5743F"/>
    <w:rsid w:val="00B909E4"/>
    <w:rsid w:val="00BA49F9"/>
    <w:rsid w:val="00BE4C1D"/>
    <w:rsid w:val="00C01EA6"/>
    <w:rsid w:val="00C1119A"/>
    <w:rsid w:val="00C60716"/>
    <w:rsid w:val="00C827E1"/>
    <w:rsid w:val="00CA44BD"/>
    <w:rsid w:val="00CE60A3"/>
    <w:rsid w:val="00CF6917"/>
    <w:rsid w:val="00D604F3"/>
    <w:rsid w:val="00D74FC9"/>
    <w:rsid w:val="00D85DE8"/>
    <w:rsid w:val="00DB5B9A"/>
    <w:rsid w:val="00DB7415"/>
    <w:rsid w:val="00DC156C"/>
    <w:rsid w:val="00DE4D64"/>
    <w:rsid w:val="00E218AF"/>
    <w:rsid w:val="00E24546"/>
    <w:rsid w:val="00E87401"/>
    <w:rsid w:val="00EE0132"/>
    <w:rsid w:val="00F077D8"/>
    <w:rsid w:val="00F4424E"/>
    <w:rsid w:val="00F671D6"/>
    <w:rsid w:val="00F74FD7"/>
    <w:rsid w:val="00F83ED9"/>
    <w:rsid w:val="00F90799"/>
    <w:rsid w:val="00F95040"/>
    <w:rsid w:val="00F9764C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A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E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E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4C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C7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A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E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E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4C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C7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Gość1</cp:lastModifiedBy>
  <cp:revision>2</cp:revision>
  <cp:lastPrinted>2019-10-03T08:23:00Z</cp:lastPrinted>
  <dcterms:created xsi:type="dcterms:W3CDTF">2020-01-09T11:26:00Z</dcterms:created>
  <dcterms:modified xsi:type="dcterms:W3CDTF">2020-01-09T11:26:00Z</dcterms:modified>
</cp:coreProperties>
</file>